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0576" w14:textId="77777777" w:rsidR="0067748D" w:rsidRDefault="0067748D" w:rsidP="004C4659">
      <w:pPr>
        <w:pStyle w:val="NormalWeb"/>
        <w:jc w:val="center"/>
        <w:rPr>
          <w:b/>
          <w:color w:val="E26B07"/>
          <w:sz w:val="28"/>
          <w:szCs w:val="28"/>
        </w:rPr>
      </w:pPr>
      <w:bookmarkStart w:id="0" w:name="_GoBack"/>
      <w:bookmarkEnd w:id="0"/>
    </w:p>
    <w:p w14:paraId="5B848BF8" w14:textId="77777777" w:rsidR="0067748D" w:rsidRDefault="0067748D" w:rsidP="004C4659">
      <w:pPr>
        <w:pStyle w:val="NormalWeb"/>
        <w:jc w:val="center"/>
        <w:rPr>
          <w:b/>
          <w:color w:val="E26B07"/>
          <w:sz w:val="28"/>
          <w:szCs w:val="28"/>
        </w:rPr>
      </w:pPr>
    </w:p>
    <w:p w14:paraId="62709D8B" w14:textId="408F7B93" w:rsidR="004C4659" w:rsidRPr="00DE42D1" w:rsidRDefault="004C4659" w:rsidP="004C4659">
      <w:pPr>
        <w:pStyle w:val="NormalWeb"/>
        <w:jc w:val="center"/>
        <w:rPr>
          <w:b/>
          <w:sz w:val="28"/>
          <w:szCs w:val="28"/>
        </w:rPr>
      </w:pPr>
      <w:r w:rsidRPr="00DE42D1">
        <w:rPr>
          <w:b/>
          <w:color w:val="E26B07"/>
          <w:sz w:val="28"/>
          <w:szCs w:val="28"/>
        </w:rPr>
        <w:t>Programme</w:t>
      </w:r>
    </w:p>
    <w:p w14:paraId="1558C533" w14:textId="4D91C3DC" w:rsidR="004C4659" w:rsidRPr="00DE42D1" w:rsidRDefault="004C4659" w:rsidP="004C4659">
      <w:pPr>
        <w:pStyle w:val="NormalWeb"/>
        <w:jc w:val="center"/>
        <w:rPr>
          <w:b/>
        </w:rPr>
      </w:pPr>
      <w:r w:rsidRPr="00DE42D1">
        <w:rPr>
          <w:b/>
          <w:color w:val="16355B"/>
        </w:rPr>
        <w:t xml:space="preserve">Projet </w:t>
      </w:r>
      <w:r w:rsidR="0067748D" w:rsidRPr="00DE42D1">
        <w:rPr>
          <w:b/>
          <w:color w:val="16355B"/>
        </w:rPr>
        <w:t>R</w:t>
      </w:r>
      <w:r w:rsidR="0067748D">
        <w:rPr>
          <w:b/>
          <w:color w:val="16355B"/>
        </w:rPr>
        <w:t>EUSSIR « R</w:t>
      </w:r>
      <w:r w:rsidRPr="00DE42D1">
        <w:rPr>
          <w:b/>
          <w:color w:val="16355B"/>
        </w:rPr>
        <w:t xml:space="preserve">enforcement de la </w:t>
      </w:r>
      <w:r w:rsidR="0067748D" w:rsidRPr="00DE42D1">
        <w:rPr>
          <w:b/>
          <w:color w:val="16355B"/>
        </w:rPr>
        <w:t>qualité</w:t>
      </w:r>
      <w:r w:rsidRPr="00DE42D1">
        <w:rPr>
          <w:b/>
          <w:color w:val="16355B"/>
        </w:rPr>
        <w:t>́ de l’</w:t>
      </w:r>
      <w:r w:rsidR="0067748D" w:rsidRPr="00DE42D1">
        <w:rPr>
          <w:b/>
          <w:color w:val="16355B"/>
        </w:rPr>
        <w:t>éducation</w:t>
      </w:r>
      <w:r w:rsidRPr="00DE42D1">
        <w:rPr>
          <w:b/>
          <w:color w:val="16355B"/>
        </w:rPr>
        <w:t xml:space="preserve"> </w:t>
      </w:r>
      <w:r w:rsidR="0067748D" w:rsidRPr="00DE42D1">
        <w:rPr>
          <w:b/>
          <w:color w:val="16355B"/>
        </w:rPr>
        <w:t>préscolaire</w:t>
      </w:r>
      <w:r w:rsidRPr="00DE42D1">
        <w:rPr>
          <w:b/>
          <w:color w:val="16355B"/>
        </w:rPr>
        <w:t xml:space="preserve"> </w:t>
      </w:r>
      <w:r w:rsidR="00191D38">
        <w:rPr>
          <w:b/>
          <w:color w:val="16355B"/>
        </w:rPr>
        <w:t xml:space="preserve">et primaire </w:t>
      </w:r>
      <w:r w:rsidRPr="00DE42D1">
        <w:rPr>
          <w:b/>
          <w:color w:val="16355B"/>
        </w:rPr>
        <w:t xml:space="preserve">au </w:t>
      </w:r>
      <w:r w:rsidR="00191D38" w:rsidRPr="00DE42D1">
        <w:rPr>
          <w:b/>
          <w:color w:val="16355B"/>
        </w:rPr>
        <w:t>Maroc »</w:t>
      </w:r>
    </w:p>
    <w:p w14:paraId="3B33C9DE" w14:textId="56483AA6" w:rsidR="004C4659" w:rsidRPr="00DE42D1" w:rsidRDefault="004C4659" w:rsidP="004C4659">
      <w:pPr>
        <w:pStyle w:val="NormalWeb"/>
        <w:jc w:val="center"/>
        <w:rPr>
          <w:b/>
          <w:color w:val="E26B07"/>
        </w:rPr>
      </w:pPr>
      <w:r w:rsidRPr="00DE42D1">
        <w:rPr>
          <w:b/>
          <w:color w:val="E26B07"/>
        </w:rPr>
        <w:t>Atelier Régional de Réflexion</w:t>
      </w:r>
      <w:r w:rsidR="00191D38">
        <w:rPr>
          <w:b/>
          <w:color w:val="E26B07"/>
        </w:rPr>
        <w:t xml:space="preserve"> Casablanca-Settat</w:t>
      </w:r>
    </w:p>
    <w:p w14:paraId="2912A050" w14:textId="6B797FCD" w:rsidR="004C4659" w:rsidRPr="00DE42D1" w:rsidRDefault="004C4659" w:rsidP="004C4659">
      <w:pPr>
        <w:pStyle w:val="NormalWeb"/>
        <w:jc w:val="center"/>
        <w:rPr>
          <w:b/>
          <w:color w:val="16355B"/>
        </w:rPr>
      </w:pPr>
      <w:r w:rsidRPr="00DE42D1">
        <w:rPr>
          <w:b/>
          <w:color w:val="16355B"/>
        </w:rPr>
        <w:t xml:space="preserve">Le </w:t>
      </w:r>
      <w:r w:rsidR="00191D38">
        <w:rPr>
          <w:b/>
          <w:color w:val="16355B"/>
        </w:rPr>
        <w:t>m</w:t>
      </w:r>
      <w:r w:rsidR="008361FC">
        <w:rPr>
          <w:b/>
          <w:color w:val="16355B"/>
        </w:rPr>
        <w:t xml:space="preserve">ercredi </w:t>
      </w:r>
      <w:r w:rsidR="00191D38">
        <w:rPr>
          <w:b/>
          <w:color w:val="16355B"/>
        </w:rPr>
        <w:t xml:space="preserve">11 juillet 2018 </w:t>
      </w:r>
    </w:p>
    <w:tbl>
      <w:tblPr>
        <w:tblW w:w="10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8970"/>
      </w:tblGrid>
      <w:tr w:rsidR="004C4659" w:rsidRPr="004C4659" w14:paraId="6952CA89" w14:textId="77777777" w:rsidTr="004C4659">
        <w:trPr>
          <w:trHeight w:val="644"/>
        </w:trPr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18" w:space="0" w:color="5484BF"/>
              <w:right w:val="single" w:sz="8" w:space="0" w:color="4C7FBA"/>
            </w:tcBorders>
            <w:vAlign w:val="center"/>
            <w:hideMark/>
          </w:tcPr>
          <w:p w14:paraId="4A9CF088" w14:textId="0A41A6F1" w:rsidR="004C4659" w:rsidRPr="004C4659" w:rsidRDefault="004C4659" w:rsidP="004C4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59">
              <w:rPr>
                <w:rFonts w:ascii="Times New Roman" w:eastAsia="Times New Roman" w:hAnsi="Times New Roman" w:cs="Times New Roman"/>
                <w:b/>
              </w:rPr>
              <w:t>Horaire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18" w:space="0" w:color="5484BF"/>
              <w:right w:val="single" w:sz="8" w:space="0" w:color="000000"/>
            </w:tcBorders>
            <w:vAlign w:val="center"/>
            <w:hideMark/>
          </w:tcPr>
          <w:p w14:paraId="01C47896" w14:textId="4ABAD0D8" w:rsidR="004C4659" w:rsidRPr="004C4659" w:rsidRDefault="004C4659" w:rsidP="004C4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6633">
              <w:rPr>
                <w:rFonts w:ascii="Times New Roman" w:eastAsia="Times New Roman" w:hAnsi="Times New Roman" w:cs="Times New Roman"/>
                <w:b/>
              </w:rPr>
              <w:t>Activités</w:t>
            </w:r>
          </w:p>
        </w:tc>
      </w:tr>
      <w:tr w:rsidR="004C4659" w:rsidRPr="004C4659" w14:paraId="277E6E1D" w14:textId="77777777" w:rsidTr="004C4659">
        <w:trPr>
          <w:trHeight w:val="611"/>
        </w:trPr>
        <w:tc>
          <w:tcPr>
            <w:tcW w:w="0" w:type="auto"/>
            <w:tcBorders>
              <w:top w:val="single" w:sz="18" w:space="0" w:color="5484BF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shd w:val="clear" w:color="auto" w:fill="D1DDED"/>
            <w:vAlign w:val="center"/>
            <w:hideMark/>
          </w:tcPr>
          <w:p w14:paraId="2830E4E1" w14:textId="3478730F" w:rsidR="004C4659" w:rsidRPr="004C4659" w:rsidRDefault="004C4659" w:rsidP="004C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E42D1">
              <w:rPr>
                <w:rFonts w:ascii="Times New Roman" w:eastAsia="Times New Roman" w:hAnsi="Times New Roman" w:cs="Times New Roman"/>
                <w:b/>
              </w:rPr>
              <w:t>09h0</w:t>
            </w:r>
            <w:r w:rsidRPr="004C4659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0" w:type="auto"/>
            <w:tcBorders>
              <w:top w:val="single" w:sz="18" w:space="0" w:color="5484BF"/>
              <w:left w:val="single" w:sz="8" w:space="0" w:color="4C7FBA"/>
              <w:bottom w:val="single" w:sz="8" w:space="0" w:color="4C7FBC"/>
              <w:right w:val="single" w:sz="8" w:space="0" w:color="000000"/>
            </w:tcBorders>
            <w:shd w:val="clear" w:color="auto" w:fill="D1DDED"/>
            <w:vAlign w:val="center"/>
            <w:hideMark/>
          </w:tcPr>
          <w:p w14:paraId="76C966EC" w14:textId="2979415B" w:rsidR="004C4659" w:rsidRPr="004C4659" w:rsidRDefault="00DE42D1" w:rsidP="004C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Accueil</w:t>
            </w:r>
            <w:r w:rsidR="004C4659" w:rsidRPr="004C4659">
              <w:rPr>
                <w:rFonts w:ascii="Times New Roman" w:eastAsia="Times New Roman" w:hAnsi="Times New Roman" w:cs="Times New Roman"/>
              </w:rPr>
              <w:t xml:space="preserve"> des participants </w:t>
            </w:r>
            <w:r w:rsidR="00191D38">
              <w:rPr>
                <w:rFonts w:ascii="Times New Roman" w:eastAsia="Times New Roman" w:hAnsi="Times New Roman" w:cs="Times New Roman"/>
              </w:rPr>
              <w:t>/ es</w:t>
            </w:r>
          </w:p>
        </w:tc>
      </w:tr>
      <w:tr w:rsidR="004C4659" w:rsidRPr="004C4659" w14:paraId="72306355" w14:textId="77777777" w:rsidTr="0067748D">
        <w:trPr>
          <w:trHeight w:val="1348"/>
        </w:trPr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vAlign w:val="center"/>
            <w:hideMark/>
          </w:tcPr>
          <w:p w14:paraId="3853041C" w14:textId="681BB660" w:rsidR="004C4659" w:rsidRPr="004C4659" w:rsidRDefault="004C4659" w:rsidP="004C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E42D1">
              <w:rPr>
                <w:rFonts w:ascii="Times New Roman" w:eastAsia="Times New Roman" w:hAnsi="Times New Roman" w:cs="Times New Roman"/>
                <w:b/>
              </w:rPr>
              <w:t>09h3</w:t>
            </w:r>
            <w:r w:rsidRPr="004C4659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000000"/>
            </w:tcBorders>
            <w:vAlign w:val="center"/>
            <w:hideMark/>
          </w:tcPr>
          <w:p w14:paraId="7D02DB62" w14:textId="7FDB7B1A" w:rsidR="00156633" w:rsidRPr="00156633" w:rsidRDefault="00156633" w:rsidP="004C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156633">
              <w:rPr>
                <w:rFonts w:ascii="Times New Roman" w:eastAsia="Times New Roman" w:hAnsi="Times New Roman" w:cs="Times New Roman"/>
                <w:b/>
              </w:rPr>
              <w:t>Allocutions d’ouverture :</w:t>
            </w:r>
          </w:p>
          <w:p w14:paraId="63D17B24" w14:textId="4115D115" w:rsidR="004C4659" w:rsidRPr="00156633" w:rsidRDefault="00156633" w:rsidP="0015663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6633">
              <w:rPr>
                <w:rFonts w:ascii="Times New Roman" w:eastAsia="Times New Roman" w:hAnsi="Times New Roman" w:cs="Times New Roman"/>
              </w:rPr>
              <w:t>CARE International Maroc</w:t>
            </w:r>
          </w:p>
          <w:p w14:paraId="6379CA01" w14:textId="77777777" w:rsidR="004C4659" w:rsidRDefault="00156633" w:rsidP="004C465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6633">
              <w:rPr>
                <w:rFonts w:ascii="Times New Roman" w:eastAsia="Times New Roman" w:hAnsi="Times New Roman" w:cs="Times New Roman"/>
              </w:rPr>
              <w:t>Corps Marocain pour l’Enseignement Préscolaire</w:t>
            </w:r>
          </w:p>
          <w:p w14:paraId="766DED2A" w14:textId="3A65A8E7" w:rsidR="00E258FA" w:rsidRPr="00156633" w:rsidRDefault="00E258FA" w:rsidP="004C465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AXA Assurance Maroc</w:t>
            </w:r>
          </w:p>
        </w:tc>
      </w:tr>
      <w:tr w:rsidR="004C4659" w:rsidRPr="004C4659" w14:paraId="03678EBD" w14:textId="77777777" w:rsidTr="00E258FA">
        <w:trPr>
          <w:trHeight w:val="496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D1DDED"/>
            <w:vAlign w:val="center"/>
            <w:hideMark/>
          </w:tcPr>
          <w:p w14:paraId="455FB67B" w14:textId="2CB915DC" w:rsidR="004C4659" w:rsidRPr="004C4659" w:rsidRDefault="00156633" w:rsidP="004C4659">
            <w:pPr>
              <w:rPr>
                <w:rFonts w:ascii="Times New Roman" w:eastAsia="Times New Roman" w:hAnsi="Times New Roman" w:cs="Times New Roman"/>
                <w:b/>
              </w:rPr>
            </w:pPr>
            <w:r w:rsidRPr="00DE42D1">
              <w:rPr>
                <w:rFonts w:ascii="Times New Roman" w:eastAsia="Times New Roman" w:hAnsi="Times New Roman" w:cs="Times New Roman"/>
                <w:b/>
              </w:rPr>
              <w:t>10h</w:t>
            </w:r>
            <w:r w:rsidR="00E258FA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DE42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000000"/>
            </w:tcBorders>
            <w:shd w:val="clear" w:color="auto" w:fill="D1DDED"/>
            <w:vAlign w:val="center"/>
            <w:hideMark/>
          </w:tcPr>
          <w:p w14:paraId="03E8573E" w14:textId="5F437636" w:rsidR="00E258FA" w:rsidRPr="00E258FA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 w:rsidRPr="00E258FA">
              <w:rPr>
                <w:rFonts w:ascii="Times New Roman" w:eastAsia="Times New Roman" w:hAnsi="Times New Roman" w:cs="Times New Roman"/>
                <w:b/>
              </w:rPr>
              <w:t>Cérémonie de remise des attestations</w:t>
            </w:r>
            <w:r>
              <w:rPr>
                <w:rFonts w:ascii="Times New Roman" w:eastAsia="Times New Roman" w:hAnsi="Times New Roman" w:cs="Times New Roman"/>
              </w:rPr>
              <w:t xml:space="preserve"> de formation continue</w:t>
            </w:r>
          </w:p>
        </w:tc>
      </w:tr>
      <w:tr w:rsidR="004C4659" w:rsidRPr="004C4659" w14:paraId="2DE44CD3" w14:textId="77777777" w:rsidTr="00DE42D1">
        <w:trPr>
          <w:trHeight w:val="449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vAlign w:val="center"/>
            <w:hideMark/>
          </w:tcPr>
          <w:p w14:paraId="36DB9864" w14:textId="7B817A80" w:rsidR="004C4659" w:rsidRPr="004C4659" w:rsidRDefault="00E258FA" w:rsidP="004C46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10h3</w:t>
            </w:r>
            <w:r w:rsidR="00156633" w:rsidRPr="00DE42D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02050A"/>
            </w:tcBorders>
            <w:vAlign w:val="center"/>
            <w:hideMark/>
          </w:tcPr>
          <w:p w14:paraId="217202DB" w14:textId="050312C0" w:rsidR="004C4659" w:rsidRPr="004C4659" w:rsidRDefault="0067748D" w:rsidP="004C46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33">
              <w:rPr>
                <w:rFonts w:ascii="Times New Roman" w:eastAsia="Times New Roman" w:hAnsi="Times New Roman" w:cs="Times New Roman"/>
                <w:b/>
              </w:rPr>
              <w:t>Pause-Café</w:t>
            </w:r>
          </w:p>
        </w:tc>
      </w:tr>
      <w:tr w:rsidR="00E258FA" w:rsidRPr="004C4659" w14:paraId="35E0FD18" w14:textId="77777777" w:rsidTr="00DE42D1">
        <w:trPr>
          <w:trHeight w:val="497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D1DDED"/>
            <w:vAlign w:val="center"/>
          </w:tcPr>
          <w:p w14:paraId="344B27FF" w14:textId="29260BFB" w:rsidR="00E258FA" w:rsidRPr="00DE42D1" w:rsidRDefault="00E258FA" w:rsidP="004C46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10h45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C"/>
            </w:tcBorders>
            <w:shd w:val="clear" w:color="auto" w:fill="D1DDED"/>
            <w:vAlign w:val="center"/>
          </w:tcPr>
          <w:p w14:paraId="135A5F9B" w14:textId="77777777" w:rsidR="00E258FA" w:rsidRPr="00156633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 w:rsidRPr="00156633">
              <w:rPr>
                <w:rFonts w:ascii="Times New Roman" w:eastAsia="Times New Roman" w:hAnsi="Times New Roman" w:cs="Times New Roman"/>
                <w:b/>
              </w:rPr>
              <w:t>Séance Plénière :</w:t>
            </w:r>
          </w:p>
          <w:p w14:paraId="0D1287A4" w14:textId="77777777" w:rsidR="00E258FA" w:rsidRPr="00156633" w:rsidRDefault="00E258FA" w:rsidP="00E258FA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56633">
              <w:rPr>
                <w:rFonts w:ascii="Times New Roman" w:eastAsia="Times New Roman" w:hAnsi="Times New Roman" w:cs="Times New Roman"/>
              </w:rPr>
              <w:t xml:space="preserve">Présentation </w:t>
            </w:r>
            <w:r>
              <w:rPr>
                <w:rFonts w:ascii="Times New Roman" w:eastAsia="Times New Roman" w:hAnsi="Times New Roman" w:cs="Times New Roman"/>
              </w:rPr>
              <w:t>d’état d’avancement du projet REUSSIR dans la région</w:t>
            </w:r>
          </w:p>
          <w:p w14:paraId="32322B53" w14:textId="77777777" w:rsidR="00E258FA" w:rsidRDefault="00E258FA" w:rsidP="00E258FA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56633">
              <w:rPr>
                <w:rFonts w:ascii="Times New Roman" w:eastAsia="Times New Roman" w:hAnsi="Times New Roman" w:cs="Times New Roman"/>
              </w:rPr>
              <w:t xml:space="preserve">Présentation du volet Pédagogique </w:t>
            </w:r>
          </w:p>
          <w:p w14:paraId="424A425F" w14:textId="3B57CBCC" w:rsidR="00E258FA" w:rsidRPr="00E258FA" w:rsidRDefault="00E258FA" w:rsidP="00E258FA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E258FA">
              <w:rPr>
                <w:rFonts w:ascii="Times New Roman" w:eastAsia="Times New Roman" w:hAnsi="Times New Roman" w:cs="Times New Roman"/>
              </w:rPr>
              <w:t>Présentation du volet communautaire</w:t>
            </w:r>
          </w:p>
        </w:tc>
      </w:tr>
      <w:tr w:rsidR="00E258FA" w:rsidRPr="004C4659" w14:paraId="7CEB9CB1" w14:textId="77777777" w:rsidTr="00CD1624">
        <w:trPr>
          <w:trHeight w:val="458"/>
        </w:trPr>
        <w:tc>
          <w:tcPr>
            <w:tcW w:w="0" w:type="auto"/>
            <w:vMerge w:val="restart"/>
            <w:tcBorders>
              <w:top w:val="single" w:sz="8" w:space="0" w:color="4C7FBC"/>
              <w:left w:val="single" w:sz="8" w:space="0" w:color="4C7FBC"/>
              <w:right w:val="single" w:sz="8" w:space="0" w:color="4C7FBA"/>
            </w:tcBorders>
            <w:vAlign w:val="center"/>
            <w:hideMark/>
          </w:tcPr>
          <w:p w14:paraId="6E432FF0" w14:textId="1AABF34A" w:rsidR="00E258FA" w:rsidRPr="00E258FA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 w:rsidRPr="00E258FA">
              <w:rPr>
                <w:rFonts w:ascii="Times New Roman" w:eastAsia="Times New Roman" w:hAnsi="Times New Roman" w:cs="Times New Roman"/>
                <w:b/>
              </w:rPr>
              <w:t>11h00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C"/>
            </w:tcBorders>
            <w:vAlign w:val="center"/>
            <w:hideMark/>
          </w:tcPr>
          <w:p w14:paraId="22930320" w14:textId="0853ABC5" w:rsidR="00E258FA" w:rsidRPr="004C4659" w:rsidRDefault="00E258FA" w:rsidP="00E258FA">
            <w:pPr>
              <w:rPr>
                <w:rFonts w:ascii="Times New Roman" w:eastAsia="Times New Roman" w:hAnsi="Times New Roman" w:cs="Times New Roman"/>
              </w:rPr>
            </w:pPr>
            <w:r w:rsidRPr="00DE42D1">
              <w:rPr>
                <w:rFonts w:ascii="Times New Roman" w:eastAsia="Times New Roman" w:hAnsi="Times New Roman" w:cs="Times New Roman"/>
                <w:b/>
              </w:rPr>
              <w:t>Atelier 1 :</w:t>
            </w:r>
            <w:r>
              <w:rPr>
                <w:rFonts w:ascii="Times New Roman" w:eastAsia="Times New Roman" w:hAnsi="Times New Roman" w:cs="Times New Roman"/>
              </w:rPr>
              <w:t xml:space="preserve"> Volet pédagogique</w:t>
            </w:r>
            <w:r w:rsidRPr="001566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8FA" w:rsidRPr="004C4659" w14:paraId="442DB75D" w14:textId="77777777" w:rsidTr="00E258FA">
        <w:trPr>
          <w:trHeight w:val="465"/>
        </w:trPr>
        <w:tc>
          <w:tcPr>
            <w:tcW w:w="0" w:type="auto"/>
            <w:vMerge/>
            <w:tcBorders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D9E2F3" w:themeFill="accent1" w:themeFillTint="33"/>
            <w:vAlign w:val="center"/>
            <w:hideMark/>
          </w:tcPr>
          <w:p w14:paraId="639E9A8F" w14:textId="254B6472" w:rsidR="00E258FA" w:rsidRPr="00A92550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shd w:val="clear" w:color="auto" w:fill="D9E2F3" w:themeFill="accent1" w:themeFillTint="33"/>
            <w:vAlign w:val="center"/>
            <w:hideMark/>
          </w:tcPr>
          <w:p w14:paraId="569C45C7" w14:textId="6FA00F1E" w:rsidR="00E258FA" w:rsidRPr="00E258FA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 w:rsidRPr="00E258FA">
              <w:rPr>
                <w:rFonts w:ascii="Times New Roman" w:eastAsia="Times New Roman" w:hAnsi="Times New Roman" w:cs="Times New Roman"/>
                <w:b/>
              </w:rPr>
              <w:t xml:space="preserve">Atelier 2 : </w:t>
            </w:r>
            <w:r>
              <w:rPr>
                <w:rFonts w:ascii="Times New Roman" w:eastAsia="Times New Roman" w:hAnsi="Times New Roman" w:cs="Times New Roman"/>
              </w:rPr>
              <w:t>Volet communautaire</w:t>
            </w:r>
          </w:p>
        </w:tc>
      </w:tr>
      <w:tr w:rsidR="00E258FA" w:rsidRPr="004C4659" w14:paraId="4BFC2912" w14:textId="77777777" w:rsidTr="00A92550">
        <w:trPr>
          <w:trHeight w:val="574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FFFFFF" w:themeFill="background1"/>
            <w:vAlign w:val="center"/>
          </w:tcPr>
          <w:p w14:paraId="4A9146F2" w14:textId="6515DA70" w:rsidR="00E258FA" w:rsidRPr="00DE42D1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12h15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shd w:val="clear" w:color="auto" w:fill="FFFFFF" w:themeFill="background1"/>
            <w:vAlign w:val="center"/>
          </w:tcPr>
          <w:p w14:paraId="425B84A3" w14:textId="32E61DD6" w:rsidR="00E258FA" w:rsidRPr="00DE42D1" w:rsidRDefault="00E258FA" w:rsidP="00E258FA">
            <w:pPr>
              <w:rPr>
                <w:rFonts w:ascii="Times New Roman" w:eastAsia="Times New Roman" w:hAnsi="Times New Roman" w:cs="Times New Roman"/>
              </w:rPr>
            </w:pPr>
            <w:r w:rsidRPr="00DE42D1">
              <w:rPr>
                <w:rFonts w:ascii="Times New Roman" w:eastAsia="Times New Roman" w:hAnsi="Times New Roman" w:cs="Times New Roman"/>
              </w:rPr>
              <w:t>Recommandations des ateliers</w:t>
            </w:r>
          </w:p>
        </w:tc>
      </w:tr>
      <w:tr w:rsidR="00E258FA" w:rsidRPr="004C4659" w14:paraId="0A2C35F9" w14:textId="77777777" w:rsidTr="00A92550">
        <w:trPr>
          <w:trHeight w:val="574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D9E2F3" w:themeFill="accent1" w:themeFillTint="33"/>
            <w:vAlign w:val="center"/>
          </w:tcPr>
          <w:p w14:paraId="5C5D3A72" w14:textId="45164EE3" w:rsidR="00E258FA" w:rsidRPr="00DE42D1" w:rsidRDefault="00E258FA" w:rsidP="00E258FA">
            <w:pPr>
              <w:rPr>
                <w:rFonts w:ascii="Times New Roman" w:eastAsia="Times New Roman" w:hAnsi="Times New Roman" w:cs="Times New Roman"/>
                <w:b/>
              </w:rPr>
            </w:pPr>
            <w:r w:rsidRPr="00DE42D1">
              <w:rPr>
                <w:rFonts w:ascii="Times New Roman" w:eastAsia="Times New Roman" w:hAnsi="Times New Roman" w:cs="Times New Roman"/>
                <w:b/>
              </w:rPr>
              <w:t>12h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shd w:val="clear" w:color="auto" w:fill="D9E2F3" w:themeFill="accent1" w:themeFillTint="33"/>
            <w:vAlign w:val="center"/>
          </w:tcPr>
          <w:p w14:paraId="7F9820B8" w14:textId="06383F72" w:rsidR="00E258FA" w:rsidRPr="00DE42D1" w:rsidRDefault="00E258FA" w:rsidP="00E258FA">
            <w:pPr>
              <w:rPr>
                <w:rFonts w:ascii="Times New Roman" w:eastAsia="Times New Roman" w:hAnsi="Times New Roman" w:cs="Times New Roman"/>
              </w:rPr>
            </w:pPr>
            <w:r w:rsidRPr="00DE42D1">
              <w:rPr>
                <w:rFonts w:ascii="Times New Roman" w:eastAsia="Times New Roman" w:hAnsi="Times New Roman" w:cs="Times New Roman"/>
              </w:rPr>
              <w:t>Discours de Clôture</w:t>
            </w:r>
          </w:p>
        </w:tc>
      </w:tr>
      <w:tr w:rsidR="00E258FA" w:rsidRPr="00DE42D1" w14:paraId="166F8346" w14:textId="77777777" w:rsidTr="0039185F">
        <w:trPr>
          <w:trHeight w:val="574"/>
        </w:trPr>
        <w:tc>
          <w:tcPr>
            <w:tcW w:w="0" w:type="auto"/>
            <w:tcBorders>
              <w:top w:val="single" w:sz="8" w:space="0" w:color="4C7FBC"/>
              <w:left w:val="single" w:sz="8" w:space="0" w:color="4C7FBC"/>
              <w:bottom w:val="single" w:sz="8" w:space="0" w:color="4C7FBC"/>
              <w:right w:val="single" w:sz="8" w:space="0" w:color="4C7FBA"/>
            </w:tcBorders>
            <w:shd w:val="clear" w:color="auto" w:fill="FFFFFF" w:themeFill="background1"/>
            <w:vAlign w:val="center"/>
          </w:tcPr>
          <w:p w14:paraId="3A24501B" w14:textId="2DB15979" w:rsidR="00E258FA" w:rsidRPr="00DE42D1" w:rsidRDefault="00E258FA" w:rsidP="003918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12h45</w:t>
            </w:r>
          </w:p>
        </w:tc>
        <w:tc>
          <w:tcPr>
            <w:tcW w:w="0" w:type="auto"/>
            <w:tcBorders>
              <w:top w:val="single" w:sz="8" w:space="0" w:color="4C7FBC"/>
              <w:left w:val="single" w:sz="8" w:space="0" w:color="4C7FBA"/>
              <w:bottom w:val="single" w:sz="8" w:space="0" w:color="4C7FBC"/>
              <w:right w:val="single" w:sz="8" w:space="0" w:color="4C7FBA"/>
            </w:tcBorders>
            <w:shd w:val="clear" w:color="auto" w:fill="FFFFFF" w:themeFill="background1"/>
            <w:vAlign w:val="center"/>
          </w:tcPr>
          <w:p w14:paraId="1E21EC36" w14:textId="0BA7374D" w:rsidR="00E258FA" w:rsidRPr="00DE42D1" w:rsidRDefault="00E258FA" w:rsidP="003918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Pause-café de clôture</w:t>
            </w:r>
          </w:p>
        </w:tc>
      </w:tr>
    </w:tbl>
    <w:p w14:paraId="4A6B98E4" w14:textId="01B7291D" w:rsidR="0067748D" w:rsidRDefault="0067748D"/>
    <w:p w14:paraId="6AB0EE89" w14:textId="39568068" w:rsidR="0067748D" w:rsidRDefault="0067748D" w:rsidP="0067748D"/>
    <w:p w14:paraId="4688D71E" w14:textId="7CA2C05D" w:rsidR="00BE1D43" w:rsidRPr="0067748D" w:rsidRDefault="0067748D" w:rsidP="0067748D">
      <w:pPr>
        <w:tabs>
          <w:tab w:val="left" w:pos="3840"/>
        </w:tabs>
      </w:pPr>
      <w:r>
        <w:tab/>
      </w:r>
    </w:p>
    <w:sectPr w:rsidR="00BE1D43" w:rsidRPr="0067748D" w:rsidSect="00614D3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7141" w14:textId="77777777" w:rsidR="00A92FD4" w:rsidRDefault="00A92FD4" w:rsidP="004C4659">
      <w:r>
        <w:separator/>
      </w:r>
    </w:p>
  </w:endnote>
  <w:endnote w:type="continuationSeparator" w:id="0">
    <w:p w14:paraId="6A0D7E2F" w14:textId="77777777" w:rsidR="00A92FD4" w:rsidRDefault="00A92FD4" w:rsidP="004C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223" w14:textId="4284F4FB" w:rsidR="00DE42D1" w:rsidRPr="00DE42D1" w:rsidRDefault="0067748D">
    <w:pPr>
      <w:pStyle w:val="Pieddepage"/>
      <w:rPr>
        <w:lang w:val="en-US"/>
      </w:rPr>
    </w:pPr>
    <w:r w:rsidRPr="0067748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F6D4CB4" wp14:editId="2DCDC64E">
          <wp:simplePos x="0" y="0"/>
          <wp:positionH relativeFrom="column">
            <wp:posOffset>5301615</wp:posOffset>
          </wp:positionH>
          <wp:positionV relativeFrom="paragraph">
            <wp:posOffset>2540</wp:posOffset>
          </wp:positionV>
          <wp:extent cx="907812" cy="467995"/>
          <wp:effectExtent l="0" t="0" r="6985" b="8255"/>
          <wp:wrapNone/>
          <wp:docPr id="16" name="Image 15" descr="C:\Users\CARE LAAKEL\AppData\Local\Microsoft\Windows\INetCache\Content.Word\CF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C:\Users\CARE LAAKEL\AppData\Local\Microsoft\Windows\INetCache\Content.Word\CF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12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0583FC6" wp14:editId="66995FE6">
          <wp:simplePos x="0" y="0"/>
          <wp:positionH relativeFrom="column">
            <wp:posOffset>4013200</wp:posOffset>
          </wp:positionH>
          <wp:positionV relativeFrom="paragraph">
            <wp:posOffset>10795</wp:posOffset>
          </wp:positionV>
          <wp:extent cx="861576" cy="467995"/>
          <wp:effectExtent l="0" t="0" r="0" b="8255"/>
          <wp:wrapNone/>
          <wp:docPr id="15" name="Image 14" descr="C:\Users\CARE LAAKEL\AppData\Local\Microsoft\Windows\INetCache\Content.Word\Fondation-Obelisq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C:\Users\CARE LAAKEL\AppData\Local\Microsoft\Windows\INetCache\Content.Word\Fondation-Obelisq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76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5B785FE" wp14:editId="0926D5FC">
          <wp:simplePos x="0" y="0"/>
          <wp:positionH relativeFrom="column">
            <wp:posOffset>3124200</wp:posOffset>
          </wp:positionH>
          <wp:positionV relativeFrom="paragraph">
            <wp:posOffset>-190500</wp:posOffset>
          </wp:positionV>
          <wp:extent cx="599440" cy="7524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VERT_2c1 (1)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21E732" wp14:editId="322DAA8A">
          <wp:simplePos x="0" y="0"/>
          <wp:positionH relativeFrom="margin">
            <wp:posOffset>1876425</wp:posOffset>
          </wp:positionH>
          <wp:positionV relativeFrom="paragraph">
            <wp:posOffset>2540</wp:posOffset>
          </wp:positionV>
          <wp:extent cx="889000" cy="571500"/>
          <wp:effectExtent l="0" t="0" r="6350" b="0"/>
          <wp:wrapNone/>
          <wp:docPr id="25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9DE3DA5" wp14:editId="56C236F2">
          <wp:simplePos x="0" y="0"/>
          <wp:positionH relativeFrom="column">
            <wp:posOffset>838200</wp:posOffset>
          </wp:positionH>
          <wp:positionV relativeFrom="paragraph">
            <wp:posOffset>12065</wp:posOffset>
          </wp:positionV>
          <wp:extent cx="899114" cy="467995"/>
          <wp:effectExtent l="0" t="0" r="0" b="8255"/>
          <wp:wrapNone/>
          <wp:docPr id="13" name="Image 12" descr="Résultat de recherche d'images pour &quot;lancome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Résultat de recherche d'images pour &quot;lancome&quot;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14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B45880C" wp14:editId="20F3FF70">
          <wp:simplePos x="0" y="0"/>
          <wp:positionH relativeFrom="column">
            <wp:posOffset>-219075</wp:posOffset>
          </wp:positionH>
          <wp:positionV relativeFrom="paragraph">
            <wp:posOffset>2540</wp:posOffset>
          </wp:positionV>
          <wp:extent cx="874553" cy="466725"/>
          <wp:effectExtent l="0" t="0" r="1905" b="0"/>
          <wp:wrapNone/>
          <wp:docPr id="11" name="Image 10" descr="Images intégrée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Images intégrées 1"/>
                  <pic:cNvPicPr/>
                </pic:nvPicPr>
                <pic:blipFill>
                  <a:blip r:embed="rId6" r:link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5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2D1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9F16" w14:textId="77777777" w:rsidR="00A92FD4" w:rsidRDefault="00A92FD4" w:rsidP="004C4659">
      <w:r>
        <w:separator/>
      </w:r>
    </w:p>
  </w:footnote>
  <w:footnote w:type="continuationSeparator" w:id="0">
    <w:p w14:paraId="56DE6B88" w14:textId="77777777" w:rsidR="00A92FD4" w:rsidRDefault="00A92FD4" w:rsidP="004C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E603" w14:textId="09295E89" w:rsidR="004C4659" w:rsidRDefault="0067748D">
    <w:pPr>
      <w:pStyle w:val="En-tte"/>
    </w:pPr>
    <w:r w:rsidRPr="0067748D">
      <w:rPr>
        <w:noProof/>
      </w:rPr>
      <w:drawing>
        <wp:anchor distT="0" distB="0" distL="114300" distR="114300" simplePos="0" relativeHeight="251659264" behindDoc="0" locked="0" layoutInCell="1" allowOverlap="1" wp14:anchorId="36F05866" wp14:editId="0B674B2D">
          <wp:simplePos x="0" y="0"/>
          <wp:positionH relativeFrom="margin">
            <wp:posOffset>328931</wp:posOffset>
          </wp:positionH>
          <wp:positionV relativeFrom="paragraph">
            <wp:posOffset>-154304</wp:posOffset>
          </wp:positionV>
          <wp:extent cx="590550" cy="741558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VERT_2c1 (1)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33" cy="75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48D">
      <w:rPr>
        <w:noProof/>
      </w:rPr>
      <w:drawing>
        <wp:anchor distT="0" distB="0" distL="114300" distR="114300" simplePos="0" relativeHeight="251660288" behindDoc="1" locked="0" layoutInCell="1" allowOverlap="1" wp14:anchorId="5D8AF014" wp14:editId="14BBB240">
          <wp:simplePos x="0" y="0"/>
          <wp:positionH relativeFrom="column">
            <wp:posOffset>3557905</wp:posOffset>
          </wp:positionH>
          <wp:positionV relativeFrom="paragraph">
            <wp:posOffset>-78105</wp:posOffset>
          </wp:positionV>
          <wp:extent cx="1558081" cy="395857"/>
          <wp:effectExtent l="0" t="0" r="4445" b="4445"/>
          <wp:wrapNone/>
          <wp:docPr id="5" name="Image 5" descr="Description 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90" cy="40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AD4"/>
    <w:multiLevelType w:val="hybridMultilevel"/>
    <w:tmpl w:val="2D6868B6"/>
    <w:lvl w:ilvl="0" w:tplc="DEBC5AC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484004"/>
    <w:multiLevelType w:val="hybridMultilevel"/>
    <w:tmpl w:val="E34C6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5199"/>
    <w:multiLevelType w:val="hybridMultilevel"/>
    <w:tmpl w:val="BAAE48DC"/>
    <w:lvl w:ilvl="0" w:tplc="7D768E9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3"/>
    <w:rsid w:val="00156633"/>
    <w:rsid w:val="00191D38"/>
    <w:rsid w:val="004C4659"/>
    <w:rsid w:val="005671D1"/>
    <w:rsid w:val="00587812"/>
    <w:rsid w:val="00614D36"/>
    <w:rsid w:val="0067748D"/>
    <w:rsid w:val="006C6181"/>
    <w:rsid w:val="008361FC"/>
    <w:rsid w:val="008D4E27"/>
    <w:rsid w:val="008E6554"/>
    <w:rsid w:val="0095050D"/>
    <w:rsid w:val="00A264B6"/>
    <w:rsid w:val="00A92550"/>
    <w:rsid w:val="00A92FD4"/>
    <w:rsid w:val="00BE1D43"/>
    <w:rsid w:val="00D637F0"/>
    <w:rsid w:val="00DE42D1"/>
    <w:rsid w:val="00E258FA"/>
    <w:rsid w:val="00EC5AF5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A9E"/>
  <w15:chartTrackingRefBased/>
  <w15:docId w15:val="{1B8BD2DF-CD26-9140-A8D1-E5034FB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D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4C465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C4659"/>
  </w:style>
  <w:style w:type="paragraph" w:styleId="Pieddepage">
    <w:name w:val="footer"/>
    <w:basedOn w:val="Normal"/>
    <w:link w:val="PieddepageCar"/>
    <w:uiPriority w:val="99"/>
    <w:unhideWhenUsed/>
    <w:rsid w:val="004C465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cid:ii_15d0dc8143f4a35f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C9934-C1FB-400D-9DA0-64EC056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Laugaudin</dc:creator>
  <cp:keywords/>
  <dc:description/>
  <cp:lastModifiedBy>Lakbiri, Afaf</cp:lastModifiedBy>
  <cp:revision>2</cp:revision>
  <dcterms:created xsi:type="dcterms:W3CDTF">2018-07-09T13:45:00Z</dcterms:created>
  <dcterms:modified xsi:type="dcterms:W3CDTF">2018-07-09T13:45:00Z</dcterms:modified>
</cp:coreProperties>
</file>